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E3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FDF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887046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14:paraId="0BD682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14:paraId="2620385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75pt;height:0pt;width:477pt;z-index:251659264;mso-width-relative:page;mso-height-relative:page;" filled="f" stroked="t" coordsize="21600,21600" o:gfxdata="UEsDBAoAAAAAAIdO4kAAAAAAAAAAAAAAAAAEAAAAZHJzL1BLAwQUAAAACACHTuJAyvkr59YAAAAG&#10;AQAADwAAAGRycy9kb3ducmV2LnhtbE2PsU7DMBCG90p9B+uQWCrqFBoUQpwOVVkYkNoywObGRxIR&#10;n1PbbQJPz6EOMN73n/77rliNthNn9KF1pGAxT0AgVc60VCt43T/dZCBC1GR05wgVfGGAVTmdFDo3&#10;bqAtnnexFlxCIdcKmhj7XMpQNWh1mLseibMP562OPPpaGq8HLredvE2Se2l1S3yh0T2uG6w+dyer&#10;wGxD2KzH7PvuxT8fj2/Z7H3Yz5S6vlokjyAijvFvGX71WR1Kdjq4E5kgOgX8SGSapiA4fUiXDA4X&#10;IMtC/tcvfwBQSwMEFAAAAAgAh07iQKlIM8fVAQAAsQMAAA4AAABkcnMvZTJvRG9jLnhtbK1TTW/b&#10;MAy9D9h/EHRv7BRNuxlxekjQXbItQLMfoMiyLVQSBVGJnX8/Svlo1116qA+CKJKPfI/0/HG0hh1U&#10;QA2u5tNJyZlyEhrtupr/2T7dfOMMo3CNMOBUzY8K+ePi65f54Ct1Cz2YRgVGIA6rwde8j9FXRYGy&#10;V1bgBLxy5GwhWBHJDF3RBDEQujXFbVneFwOExgeQCpFeVycnPyOGjwBC22qpViD3Vrl4Qg3KiEiU&#10;sNce+SJ327ZKxt9tiyoyU3NiGvNJRei+S2exmIuqC8L3Wp5bEB9p4R0nK7SjoleolYiC7YP+D8pq&#10;GQChjRMJtjgRyYoQi2n5TpvnXniVuZDU6K+i4+fByl+HTWC6qfkdZ05YGvhaO8XukjKDx4oClm4T&#10;Ejc5ume/BvmCzMGyF65TucPt0VPaNGUU/6QkAz3h74af0FCM2EfIMo1tsAmSBGBjnsbxOg01Ribp&#10;8b6cPXwvaVDy4itEdUn0AeMPBZalS80N9ZyBxWGNMTUiqktIquPgSRuTh20cG2o+e5jOErT1RD32&#10;2m1pAV4yBILRTQpPiRi63dIEdhBpgfKXeZLnbViAvWtOZY07y5CYnzTcQXPchIs8NMnc33nr0qq8&#10;tXP265+2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+Svn1gAAAAYBAAAPAAAAAAAAAAEAIAAA&#10;ACIAAABkcnMvZG93bnJldi54bWxQSwECFAAUAAAACACHTuJAqUgzx9UBAACxAwAADgAAAAAAAAAB&#10;ACAAAAAlAQAAZHJzL2Uyb0RvYy54bWxQSwUGAAAAAAYABgBZAQAAbA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DBE6227">
      <w:pPr>
        <w:widowControl w:val="0"/>
        <w:autoSpaceDE w:val="0"/>
        <w:autoSpaceDN w:val="0"/>
        <w:adjustRightInd w:val="0"/>
        <w:jc w:val="center"/>
        <w:rPr>
          <w:rFonts w:hint="default"/>
          <w:b/>
          <w:bCs/>
          <w:color w:val="000000"/>
          <w:sz w:val="28"/>
          <w:szCs w:val="22"/>
          <w:lang w:val="ru-RU"/>
        </w:rPr>
      </w:pPr>
      <w:r>
        <w:rPr>
          <w:b/>
          <w:bCs/>
          <w:color w:val="000000"/>
          <w:sz w:val="28"/>
          <w:szCs w:val="22"/>
          <w:lang w:val="ru-RU"/>
        </w:rPr>
        <w:t>РЕШЕНИЕ</w:t>
      </w:r>
    </w:p>
    <w:p w14:paraId="507EC24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rFonts w:hint="default"/>
          <w:color w:val="000000"/>
          <w:sz w:val="28"/>
          <w:szCs w:val="22"/>
          <w:lang w:val="ru-RU"/>
        </w:rPr>
        <w:t>30.05.2025 г.</w:t>
      </w:r>
      <w:r>
        <w:rPr>
          <w:color w:val="000000"/>
          <w:sz w:val="28"/>
          <w:szCs w:val="22"/>
        </w:rPr>
        <w:t xml:space="preserve"> № </w:t>
      </w:r>
      <w:r>
        <w:rPr>
          <w:rFonts w:hint="default"/>
          <w:color w:val="000000"/>
          <w:sz w:val="28"/>
          <w:szCs w:val="22"/>
          <w:lang w:val="ru-RU"/>
        </w:rPr>
        <w:t>208</w:t>
      </w:r>
      <w:r>
        <w:rPr>
          <w:color w:val="000000"/>
          <w:sz w:val="28"/>
          <w:szCs w:val="22"/>
        </w:rPr>
        <w:t xml:space="preserve">   </w:t>
      </w:r>
    </w:p>
    <w:p w14:paraId="3FBD1EE3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2"/>
        </w:rPr>
        <w:t>с. Коелга</w:t>
      </w:r>
    </w:p>
    <w:p w14:paraId="2AD142C0"/>
    <w:p w14:paraId="51065C4F">
      <w:pPr>
        <w:rPr>
          <w:sz w:val="28"/>
          <w:szCs w:val="28"/>
        </w:rPr>
      </w:pPr>
      <w:r>
        <w:rPr>
          <w:sz w:val="28"/>
          <w:szCs w:val="28"/>
        </w:rPr>
        <w:t>Об утверждении Правил содержания</w:t>
      </w:r>
    </w:p>
    <w:p w14:paraId="2499EA54">
      <w:pPr>
        <w:rPr>
          <w:sz w:val="28"/>
          <w:szCs w:val="28"/>
        </w:rPr>
      </w:pPr>
      <w:r>
        <w:rPr>
          <w:sz w:val="28"/>
          <w:szCs w:val="28"/>
        </w:rPr>
        <w:t>мест   захоронения   на территории</w:t>
      </w:r>
    </w:p>
    <w:p w14:paraId="4C0A1DCE">
      <w:pPr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</w:t>
      </w:r>
    </w:p>
    <w:p w14:paraId="3CEABB2B">
      <w:pPr>
        <w:jc w:val="both"/>
        <w:rPr>
          <w:sz w:val="28"/>
          <w:szCs w:val="28"/>
        </w:rPr>
      </w:pPr>
    </w:p>
    <w:p w14:paraId="12A9F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12.01.1996г. N 8-ФЗ«О погребении и похоронном деле», от 06.10.2003 N 131-ФЗ «Об общих принципах организации местного самоуправления в Российской Федерации», постановлением Главного государственного врача Российской Федерации от 28.06.2011 N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Рекомендациями о порядке похорон и содержании кладбищ в Российской Федерации МДК 11-01.2002, принятыми протоколом НТС Госстроя Российской Федерации от 25.12.2001 N 01-НС-22/1, Уставом Коелгинского сельского поселения</w:t>
      </w:r>
    </w:p>
    <w:p w14:paraId="18B8ADE1">
      <w:pPr>
        <w:shd w:val="clear" w:color="auto" w:fill="FFFFFF"/>
        <w:spacing w:after="120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502DDB8">
      <w:pPr>
        <w:shd w:val="clear" w:color="auto" w:fill="FFFFFF"/>
        <w:spacing w:after="120"/>
        <w:ind w:right="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СОВЕТ ДЕПУТАТОВ КОЕЛГИНСКОГО СЕЛЬСКОГО ПОСЕЛЕНИЯ</w:t>
      </w:r>
    </w:p>
    <w:p w14:paraId="237F008F">
      <w:pPr>
        <w:shd w:val="clear" w:color="auto" w:fill="FFFFFF"/>
        <w:ind w:right="5"/>
        <w:jc w:val="center"/>
        <w:rPr>
          <w:spacing w:val="-1"/>
          <w:sz w:val="28"/>
          <w:szCs w:val="28"/>
        </w:rPr>
      </w:pPr>
      <w:bookmarkStart w:id="0" w:name="sub_101"/>
      <w:r>
        <w:rPr>
          <w:spacing w:val="-1"/>
          <w:sz w:val="28"/>
          <w:szCs w:val="28"/>
        </w:rPr>
        <w:t>РЕШАЕТ:</w:t>
      </w:r>
    </w:p>
    <w:p w14:paraId="702D98A9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bookmarkEnd w:id="0"/>
    <w:p w14:paraId="40D19988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Правила содержания мест захоронения на территории Коелгинского сельского поселения.</w:t>
      </w:r>
    </w:p>
    <w:p w14:paraId="0BEC6F55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 силу Решение Совета депутатов Коелгинского сельского поселения Еткульского муниципального района от 28.05.2015 г. № 399 «Об утверждении Правил содержания мест захоронения на территории Коелгинского сельского поселения».</w:t>
      </w:r>
    </w:p>
    <w:p w14:paraId="28AF9A0C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«Вестнике» Коелгинского сельского поселения.</w:t>
      </w:r>
    </w:p>
    <w:p w14:paraId="39225D5F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14:paraId="0003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ABE85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886E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Коелгинского сельского поселения                                               Ю.А. Левашов </w:t>
      </w:r>
    </w:p>
    <w:p w14:paraId="4B73558A">
      <w:pPr>
        <w:jc w:val="both"/>
        <w:rPr>
          <w:sz w:val="28"/>
          <w:szCs w:val="28"/>
        </w:rPr>
      </w:pPr>
    </w:p>
    <w:p w14:paraId="231B0F21">
      <w:pPr>
        <w:jc w:val="both"/>
        <w:rPr>
          <w:sz w:val="28"/>
          <w:szCs w:val="28"/>
        </w:rPr>
      </w:pPr>
    </w:p>
    <w:p w14:paraId="57530C34">
      <w:pPr>
        <w:jc w:val="both"/>
        <w:rPr>
          <w:sz w:val="28"/>
          <w:szCs w:val="28"/>
        </w:rPr>
      </w:pPr>
    </w:p>
    <w:p w14:paraId="5FAF96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</w:t>
      </w:r>
    </w:p>
    <w:p w14:paraId="535FAC2D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44BC8607">
      <w:pPr>
        <w:jc w:val="right"/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</w:t>
      </w:r>
    </w:p>
    <w:p w14:paraId="48B7EA38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30.05.2025 </w:t>
      </w:r>
      <w:r>
        <w:rPr>
          <w:sz w:val="28"/>
          <w:szCs w:val="28"/>
        </w:rPr>
        <w:t xml:space="preserve">года № </w:t>
      </w:r>
      <w:r>
        <w:rPr>
          <w:rFonts w:hint="default"/>
          <w:sz w:val="28"/>
          <w:szCs w:val="28"/>
          <w:lang w:val="ru-RU"/>
        </w:rPr>
        <w:t xml:space="preserve"> 208</w:t>
      </w:r>
    </w:p>
    <w:p w14:paraId="0FE89CBE">
      <w:pPr>
        <w:jc w:val="right"/>
        <w:rPr>
          <w:sz w:val="28"/>
          <w:szCs w:val="28"/>
        </w:rPr>
      </w:pPr>
    </w:p>
    <w:p w14:paraId="119E4BBC">
      <w:pPr>
        <w:jc w:val="both"/>
        <w:rPr>
          <w:sz w:val="28"/>
          <w:szCs w:val="28"/>
        </w:rPr>
      </w:pPr>
    </w:p>
    <w:p w14:paraId="139D3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содержания мест захоронения на территории Коелгинского сельского поселения.</w:t>
      </w:r>
    </w:p>
    <w:p w14:paraId="43A7C9C2">
      <w:pPr>
        <w:jc w:val="both"/>
        <w:rPr>
          <w:sz w:val="28"/>
          <w:szCs w:val="28"/>
        </w:rPr>
      </w:pPr>
    </w:p>
    <w:p w14:paraId="7FE3B2E6">
      <w:pPr>
        <w:pStyle w:val="5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14:paraId="07A19C8E">
      <w:pPr>
        <w:jc w:val="both"/>
        <w:rPr>
          <w:sz w:val="28"/>
          <w:szCs w:val="28"/>
        </w:rPr>
      </w:pPr>
    </w:p>
    <w:p w14:paraId="5EF409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Правила содержания мест захоронения на территории Коелгинского сельского поселения (далее – Правила) разработаны в соответствии с Федеральными законами от 12.01.1996г. N 8-ФЗ «О погребении и похоронном деле», от 06.10.2003г. N 131-ФЗ «Об общих принципах организации местного самоуправления в Российской Федерации», постановлением Главного государственного врача Российской Федерации от 28.06.2011г. N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Рекомендациями о порядке похорон и содержании кладбищ в Российской Федерации МДК 11-01.2002, принятыми протоколом НТС Госстроя Российской Федерации от 25.12.2001г. N 01-НС-22/1, Уставом Коелгинского сельского поселения.</w:t>
      </w:r>
    </w:p>
    <w:p w14:paraId="35732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настоящих Правил обязательны для исполнения юридическими лицами независимо от их организационно-правовых форм, форм собственности и ведомственной принадлежности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организацию погребения и уход за местами захоронений.</w:t>
      </w:r>
    </w:p>
    <w:p w14:paraId="21CD16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Услуги по погребению умерших оказываются специализированной службой по вопросам похоронного дела или иными организациями, или индивидуальными предпринимателями, осуществляющими деятельность в сфере ритуальных услуг.</w:t>
      </w:r>
    </w:p>
    <w:p w14:paraId="057ABE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Работы по благоустройству и содержанию мест захоронения на территории Коелгинского сельского поселения осуществляются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0CEE80C4">
      <w:pPr>
        <w:jc w:val="both"/>
        <w:rPr>
          <w:sz w:val="28"/>
          <w:szCs w:val="28"/>
        </w:rPr>
      </w:pPr>
    </w:p>
    <w:p w14:paraId="5CEB3FED">
      <w:pPr>
        <w:pStyle w:val="5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ПОЛНОМОЧИЯ АДМИНИСТРАЦИИ КОЕЛГИНСКОГО СЕЛЬСКОГО ПОСЕЛЕНИЯ В ОБЛАСТИ ОРГАНИЗАЦИИ И СОДЕРЖАНИЯ МЕСТ ЗАХОРОНЕНИЯ</w:t>
      </w:r>
    </w:p>
    <w:p w14:paraId="2F4AFB61">
      <w:pPr>
        <w:jc w:val="both"/>
        <w:rPr>
          <w:sz w:val="28"/>
          <w:szCs w:val="28"/>
        </w:rPr>
      </w:pPr>
    </w:p>
    <w:p w14:paraId="2F781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 полномочиям администрации Коелгинского сельского поселения в области организации и содержания мест захоронения относятся:</w:t>
      </w:r>
    </w:p>
    <w:p w14:paraId="448EF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решения о создании на территории Коелгинского сельского поселения мест погребения (отведенных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умерших, а также зданиями и сооружениями, предназначенными для осуществления погребения умерших;</w:t>
      </w:r>
    </w:p>
    <w:p w14:paraId="4879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места захоронения;</w:t>
      </w:r>
    </w:p>
    <w:p w14:paraId="5582E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 в соответствии с федеральным законом размера предоставляемого места захоронения на территориях кладбищ для погребения умершего;</w:t>
      </w:r>
    </w:p>
    <w:p w14:paraId="41D89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закрытии кладбища для захоронения;</w:t>
      </w:r>
    </w:p>
    <w:p w14:paraId="6BC36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разработка и утверждение планировки мест захоронения;</w:t>
      </w:r>
    </w:p>
    <w:p w14:paraId="5AF7B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заключение муниципальных контрактов для проведения работ по благоустройству и содержанию мест захоронения на территории Коелгинского сельского поселения;</w:t>
      </w:r>
    </w:p>
    <w:p w14:paraId="1136D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контроля за использованием кладбищ исключительно по целевому назначению;</w:t>
      </w:r>
    </w:p>
    <w:p w14:paraId="7886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иных полномочий в области организации и содержания мест захоронения в соответствии с законодательством Российской Федерации, Челябинской области, нормативными правовыми актами органов местного самоуправления Коелгинского сельского поселения.</w:t>
      </w:r>
    </w:p>
    <w:p w14:paraId="7952561F">
      <w:pPr>
        <w:jc w:val="both"/>
        <w:rPr>
          <w:sz w:val="28"/>
          <w:szCs w:val="28"/>
        </w:rPr>
      </w:pPr>
    </w:p>
    <w:p w14:paraId="6DEFAAD6">
      <w:pPr>
        <w:jc w:val="center"/>
        <w:rPr>
          <w:sz w:val="28"/>
          <w:szCs w:val="28"/>
        </w:rPr>
      </w:pPr>
    </w:p>
    <w:p w14:paraId="60A8DC5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ТРЕБОВАНИЯ К МЕСТАМ ЗАХОРОНЕНИЯ И НАДМОГИЛЬНЫМ СООРУЖЕНИЯМ</w:t>
      </w:r>
    </w:p>
    <w:p w14:paraId="5DF0B069">
      <w:pPr>
        <w:jc w:val="both"/>
        <w:rPr>
          <w:sz w:val="28"/>
          <w:szCs w:val="28"/>
        </w:rPr>
      </w:pPr>
    </w:p>
    <w:p w14:paraId="7863D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Места захоронения предоставляются в соответствии с установленной планировкой кладбища. Места захоронения подразделяются на одиночные и семейные (родственные) виды захоронений. </w:t>
      </w:r>
    </w:p>
    <w:p w14:paraId="1A5EF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Устанавливаются следующие размеры предоставляемого места захоронения:</w:t>
      </w:r>
    </w:p>
    <w:p w14:paraId="0583C0D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при </w:t>
      </w:r>
      <w:r>
        <w:rPr>
          <w:b/>
          <w:sz w:val="28"/>
          <w:szCs w:val="28"/>
        </w:rPr>
        <w:t xml:space="preserve">одиночном </w:t>
      </w:r>
      <w:r>
        <w:rPr>
          <w:sz w:val="28"/>
          <w:szCs w:val="28"/>
        </w:rPr>
        <w:t xml:space="preserve">захоронении размер выделяемого участка составляет: </w:t>
      </w:r>
      <w:r>
        <w:rPr>
          <w:b/>
          <w:sz w:val="28"/>
          <w:szCs w:val="28"/>
        </w:rPr>
        <w:t>длина 2,5 метра, ширина 2 метра.</w:t>
      </w:r>
    </w:p>
    <w:p w14:paraId="5CE96D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при </w:t>
      </w:r>
      <w:r>
        <w:rPr>
          <w:b/>
          <w:sz w:val="28"/>
          <w:szCs w:val="28"/>
        </w:rPr>
        <w:t xml:space="preserve">семейном (родственном) </w:t>
      </w:r>
      <w:r>
        <w:rPr>
          <w:sz w:val="28"/>
          <w:szCs w:val="28"/>
        </w:rPr>
        <w:t xml:space="preserve">захоронении (от двух до шести мест) </w:t>
      </w:r>
      <w:r>
        <w:rPr>
          <w:b/>
          <w:sz w:val="28"/>
          <w:szCs w:val="28"/>
        </w:rPr>
        <w:t xml:space="preserve">размер выделяемого участка определяется из расчета, что на каждого захороняемого выделяется участок размером: длина 2,5 метра, ширина 1,5 метра. </w:t>
      </w:r>
    </w:p>
    <w:p w14:paraId="31963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одном участке могут быть захоронены лица, которые приходится одному из ранее погребенных или владельцу выделенного участка: родным ребенком, родителем, супругом (супругой), бабушкой или дедушкой, родным братом или сестрой, внуком или внучкой,</w:t>
      </w:r>
      <w:r>
        <w:t xml:space="preserve"> </w:t>
      </w:r>
      <w:r>
        <w:rPr>
          <w:sz w:val="28"/>
          <w:szCs w:val="28"/>
        </w:rPr>
        <w:t>официально усыновленным ребенком и самим усыновителем.</w:t>
      </w:r>
    </w:p>
    <w:p w14:paraId="7A06F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Место захоронения временно фиксируется оградительной лентой, до установки ограждения. </w:t>
      </w:r>
      <w:r>
        <w:rPr>
          <w:b/>
          <w:sz w:val="28"/>
          <w:szCs w:val="28"/>
        </w:rPr>
        <w:t>Высота ограждения должна составлять не менее 1 метра</w:t>
      </w:r>
      <w:r>
        <w:rPr>
          <w:sz w:val="28"/>
          <w:szCs w:val="28"/>
        </w:rPr>
        <w:t>. Допускается установка разграничительных уголков той же высоты. Бетонирование и замощение, препятствующее в дальнейшем проведению работ по захоронению, запрещено.</w:t>
      </w:r>
    </w:p>
    <w:p w14:paraId="38D245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sz w:val="28"/>
          <w:szCs w:val="28"/>
        </w:rPr>
        <w:t>Отвод мест под захоронения на неподготовленной территории кладбища, а также на затопленных и заболоченных участках запрещен.</w:t>
      </w:r>
    </w:p>
    <w:p w14:paraId="20E8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Погребение может осуществляться с учетом вероисповедальных, воинских и иных обычаев и традиций.</w:t>
      </w:r>
    </w:p>
    <w:p w14:paraId="0A8D7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день захоронения могилу оформляют насыпью высотой не менее 0.5 метров от поверхности земли или надмогильным крестом/плитой. Насыпь должна выступать за края могилы для защиты ее от поверхностных вод. </w:t>
      </w:r>
    </w:p>
    <w:p w14:paraId="63DE0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Захоронение умершего производится специализированной службой или лицами, взявшими на себя ответственность за погребение, в соответствии с действующими санитарными нормами и правилами, по предъявлении разрешения на захоронение (подзахоронение).</w:t>
      </w:r>
    </w:p>
    <w:p w14:paraId="212FC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 местах захоронения </w:t>
      </w:r>
      <w:r>
        <w:rPr>
          <w:b/>
          <w:sz w:val="28"/>
          <w:szCs w:val="28"/>
        </w:rPr>
        <w:t>подзахоронение тела в родственную могилу</w:t>
      </w:r>
      <w:r>
        <w:rPr>
          <w:sz w:val="28"/>
          <w:szCs w:val="28"/>
        </w:rPr>
        <w:t xml:space="preserve"> разрешается не ранее чем через </w:t>
      </w:r>
      <w:r>
        <w:rPr>
          <w:b/>
          <w:sz w:val="28"/>
          <w:szCs w:val="28"/>
        </w:rPr>
        <w:t>20 лет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Подзахоронение урны с прахом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родственную могилу</w:t>
      </w:r>
      <w:r>
        <w:rPr>
          <w:sz w:val="28"/>
          <w:szCs w:val="28"/>
        </w:rPr>
        <w:t xml:space="preserve"> разрешается </w:t>
      </w:r>
      <w:r>
        <w:rPr>
          <w:b/>
          <w:sz w:val="28"/>
          <w:szCs w:val="28"/>
        </w:rPr>
        <w:t>независимо от времени</w:t>
      </w:r>
      <w:r>
        <w:rPr>
          <w:sz w:val="28"/>
          <w:szCs w:val="28"/>
        </w:rPr>
        <w:t xml:space="preserve"> предыдущего захоронения. Сведения о подзахоронёном должны быть указаны на надмогильном сооружении.</w:t>
      </w:r>
    </w:p>
    <w:p w14:paraId="5C5A2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обнаружения неизвестных захоронений на кладбище, сведения об указанных фактах доводятся до органов внутренних дел.</w:t>
      </w:r>
    </w:p>
    <w:p w14:paraId="76538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Самовольное погребение в не отведенных для этого местах не допускается. Не допускается устройство захоронений в разрывах между могилами на участке рядовых захоронений, на обочинах дорог и в пределах защитных зон. К лицам, совершившим такие действия, применяются меры ответственности в соответствии с законодательством.</w:t>
      </w:r>
    </w:p>
    <w:p w14:paraId="52982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15.Надмогильные сооружения (плита, стела, обелиск, изваяние) могут устанавливаться только в пределах отведенного участка. Установленные гражданами надмогильные сооружения являются их собственностью. </w:t>
      </w:r>
    </w:p>
    <w:p w14:paraId="4908D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16.Устанавливаемые надмогильные сооружения не должны препятствовать доступу к другим захоронениям и проведению работ по благоустройству и озеленению территории кладбища, не должны иметь частей, выступающих за границы участка или нависающих над ними, а также не должны создавать угрозу причинения имущественного ущерба другим надмогильным сооружениям, асфальтовому или другому покрытию аллей и дорог, зеленым насаждениям, ограде территории кладбища, другому имуществу, расположенному на территории кладбища.</w:t>
      </w:r>
    </w:p>
    <w:p w14:paraId="4FBFE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Лица, ответственные за захоронения, обязаны содержать место захоронения и сооружения на месте захоронения (оформленный могильный холм, памятник, цоколь, цветник, ограждение), в надлежащем состоянии собственными силами или силами организаций, оказывающих соответствующие услуги. Запрещена посадка кустарников и иных разрастающихся растений.</w:t>
      </w:r>
    </w:p>
    <w:p w14:paraId="11BE4963">
      <w:pPr>
        <w:ind w:firstLine="709"/>
        <w:jc w:val="both"/>
        <w:rPr>
          <w:sz w:val="28"/>
          <w:szCs w:val="28"/>
        </w:rPr>
      </w:pPr>
    </w:p>
    <w:p w14:paraId="73D942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ПРАВИЛА ПОСЕЩЕНИЯ КЛАДБИЩ, ПРАВА И ОБЯЗАННОСТИ ГРАЖДАН</w:t>
      </w:r>
    </w:p>
    <w:p w14:paraId="6A674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 территории кладбища посетители обязаны соблюдать общественный порядок и тишину.</w:t>
      </w:r>
    </w:p>
    <w:p w14:paraId="7532E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На территории кладбища запрещается:</w:t>
      </w:r>
    </w:p>
    <w:p w14:paraId="0E01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засорять территорию кладбища;</w:t>
      </w:r>
    </w:p>
    <w:p w14:paraId="4C22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портить (уничтожать) и осквернять места захоронения, надмогильные сооружения, памятники, мемориальные доски, оборудование кладбища;</w:t>
      </w:r>
    </w:p>
    <w:p w14:paraId="41639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ломать зеленые насаждения, рвать цветы;</w:t>
      </w:r>
    </w:p>
    <w:p w14:paraId="5EB28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выгуливать собак, пасти домашних животных, ловить птиц;</w:t>
      </w:r>
    </w:p>
    <w:p w14:paraId="6D491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разводить костры, производить земляные работы, не связанные с процессом погребения, извлекать грунт, песок или глину, резать дерн;</w:t>
      </w:r>
    </w:p>
    <w:p w14:paraId="29F7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оставлять строительные и другие материалы после окончания работ по установке надмогильных сооружений, других работ, связанных с благоустройством мест захоронения;</w:t>
      </w:r>
    </w:p>
    <w:p w14:paraId="2B25D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присваивать чужое имущество, осуществлять иные самоуправные действия;</w:t>
      </w:r>
    </w:p>
    <w:p w14:paraId="65D6E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распивать спиртные напитки и находиться в нетрезвом состоянии;</w:t>
      </w:r>
    </w:p>
    <w:p w14:paraId="7156C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Посетители кладбища имеют право:</w:t>
      </w:r>
    </w:p>
    <w:p w14:paraId="3A5E0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выполнять работы по установке, замене, демонтажу, ремонту надгробий и оград;</w:t>
      </w:r>
    </w:p>
    <w:p w14:paraId="3092D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выполнять работы по благоустройству участка захоронения.</w:t>
      </w:r>
    </w:p>
    <w:p w14:paraId="2E60D0EB">
      <w:pPr>
        <w:ind w:firstLine="709"/>
        <w:jc w:val="both"/>
        <w:rPr>
          <w:sz w:val="28"/>
          <w:szCs w:val="28"/>
        </w:rPr>
      </w:pPr>
    </w:p>
    <w:p w14:paraId="49356CAE">
      <w:pPr>
        <w:jc w:val="center"/>
        <w:rPr>
          <w:sz w:val="28"/>
          <w:szCs w:val="28"/>
        </w:rPr>
      </w:pPr>
      <w:r>
        <w:rPr>
          <w:sz w:val="28"/>
          <w:szCs w:val="28"/>
        </w:rPr>
        <w:t>V. ОТВЕТСТВЕННОСТЬ ЗА НАРУШЕНИЕ НАСТОЯЩИХ ПРАВИЛ</w:t>
      </w:r>
    </w:p>
    <w:p w14:paraId="0A93BC98">
      <w:pPr>
        <w:jc w:val="both"/>
        <w:rPr>
          <w:sz w:val="28"/>
          <w:szCs w:val="28"/>
        </w:rPr>
      </w:pPr>
    </w:p>
    <w:p w14:paraId="699B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За нарушение настоящих Правил физические и юридические лица привлекаются к административной, гражданской и уголовной ответственности в соответствии с действующим законодательством Российской Федерации.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D6F97"/>
    <w:multiLevelType w:val="multilevel"/>
    <w:tmpl w:val="3CAD6F97"/>
    <w:lvl w:ilvl="0" w:tentative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C07453"/>
    <w:multiLevelType w:val="multilevel"/>
    <w:tmpl w:val="5CC0745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0F"/>
    <w:rsid w:val="00016B4B"/>
    <w:rsid w:val="000354FC"/>
    <w:rsid w:val="0004170F"/>
    <w:rsid w:val="0006052A"/>
    <w:rsid w:val="000779D5"/>
    <w:rsid w:val="000C330B"/>
    <w:rsid w:val="00106F32"/>
    <w:rsid w:val="00134FB1"/>
    <w:rsid w:val="00140252"/>
    <w:rsid w:val="00166824"/>
    <w:rsid w:val="001A7E77"/>
    <w:rsid w:val="001B5DF2"/>
    <w:rsid w:val="00214240"/>
    <w:rsid w:val="0021598E"/>
    <w:rsid w:val="002516D7"/>
    <w:rsid w:val="00260139"/>
    <w:rsid w:val="00275BF1"/>
    <w:rsid w:val="00291202"/>
    <w:rsid w:val="002A0087"/>
    <w:rsid w:val="002A17E9"/>
    <w:rsid w:val="00381B24"/>
    <w:rsid w:val="003A1C62"/>
    <w:rsid w:val="003E6319"/>
    <w:rsid w:val="004005E4"/>
    <w:rsid w:val="004148AE"/>
    <w:rsid w:val="004607EA"/>
    <w:rsid w:val="00471FCD"/>
    <w:rsid w:val="0048672A"/>
    <w:rsid w:val="004A5676"/>
    <w:rsid w:val="004D0404"/>
    <w:rsid w:val="004D21D3"/>
    <w:rsid w:val="004D67C9"/>
    <w:rsid w:val="00574D49"/>
    <w:rsid w:val="005902D8"/>
    <w:rsid w:val="005929D2"/>
    <w:rsid w:val="005A5C0A"/>
    <w:rsid w:val="005E690B"/>
    <w:rsid w:val="005E73EC"/>
    <w:rsid w:val="0060635C"/>
    <w:rsid w:val="00622007"/>
    <w:rsid w:val="006514BB"/>
    <w:rsid w:val="00740005"/>
    <w:rsid w:val="0075038E"/>
    <w:rsid w:val="00753AC5"/>
    <w:rsid w:val="0077402D"/>
    <w:rsid w:val="007D305E"/>
    <w:rsid w:val="008058FD"/>
    <w:rsid w:val="00872A7F"/>
    <w:rsid w:val="008B49A8"/>
    <w:rsid w:val="008D701B"/>
    <w:rsid w:val="008E3BC6"/>
    <w:rsid w:val="008F1EB0"/>
    <w:rsid w:val="008F3C29"/>
    <w:rsid w:val="00940120"/>
    <w:rsid w:val="00947B27"/>
    <w:rsid w:val="00984F1E"/>
    <w:rsid w:val="009A6FE7"/>
    <w:rsid w:val="009C3924"/>
    <w:rsid w:val="00A760C3"/>
    <w:rsid w:val="00A86F89"/>
    <w:rsid w:val="00AF3304"/>
    <w:rsid w:val="00AF359C"/>
    <w:rsid w:val="00AF5492"/>
    <w:rsid w:val="00AF5FAB"/>
    <w:rsid w:val="00B20949"/>
    <w:rsid w:val="00B33272"/>
    <w:rsid w:val="00BB31D1"/>
    <w:rsid w:val="00BD7FB5"/>
    <w:rsid w:val="00BF31A1"/>
    <w:rsid w:val="00C04C11"/>
    <w:rsid w:val="00C315C9"/>
    <w:rsid w:val="00C54C51"/>
    <w:rsid w:val="00C67BD5"/>
    <w:rsid w:val="00C8558B"/>
    <w:rsid w:val="00C95AEC"/>
    <w:rsid w:val="00D149E0"/>
    <w:rsid w:val="00D1713E"/>
    <w:rsid w:val="00D3573C"/>
    <w:rsid w:val="00D40018"/>
    <w:rsid w:val="00D45617"/>
    <w:rsid w:val="00DA0780"/>
    <w:rsid w:val="00DB1F53"/>
    <w:rsid w:val="00DC242B"/>
    <w:rsid w:val="00DC6836"/>
    <w:rsid w:val="00DD0BC6"/>
    <w:rsid w:val="00E02021"/>
    <w:rsid w:val="00E117A2"/>
    <w:rsid w:val="00E364B5"/>
    <w:rsid w:val="00E84C63"/>
    <w:rsid w:val="00EB75DF"/>
    <w:rsid w:val="00EE278B"/>
    <w:rsid w:val="00EF147C"/>
    <w:rsid w:val="00EF4897"/>
    <w:rsid w:val="00F727E7"/>
    <w:rsid w:val="00F74074"/>
    <w:rsid w:val="00F77AED"/>
    <w:rsid w:val="00F80167"/>
    <w:rsid w:val="00F91B2F"/>
    <w:rsid w:val="00FA2788"/>
    <w:rsid w:val="00FB1B96"/>
    <w:rsid w:val="00FF6864"/>
    <w:rsid w:val="4B620BD3"/>
    <w:rsid w:val="72D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Абзац списка1"/>
    <w:basedOn w:val="1"/>
    <w:qFormat/>
    <w:uiPriority w:val="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1447</Words>
  <Characters>8251</Characters>
  <Lines>68</Lines>
  <Paragraphs>19</Paragraphs>
  <TotalTime>480</TotalTime>
  <ScaleCrop>false</ScaleCrop>
  <LinksUpToDate>false</LinksUpToDate>
  <CharactersWithSpaces>9679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2025-01-13T04:29:00Z</dcterms:created>
  <dc:creator>Admin</dc:creator>
  <cp:lastModifiedBy>user0</cp:lastModifiedBy>
  <cp:lastPrinted>2025-05-12T03:25:00Z</cp:lastPrinted>
  <dcterms:modified xsi:type="dcterms:W3CDTF">2025-06-19T04:36:31Z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029485C5117A4327AE3FCEF373A87F08_12</vt:lpwstr>
  </property>
</Properties>
</file>